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B282E" w14:textId="5B407123" w:rsidR="00B14FC9" w:rsidRPr="0021169D" w:rsidRDefault="00B14FC9" w:rsidP="0021169D">
      <w:pPr>
        <w:jc w:val="center"/>
        <w:rPr>
          <w:b/>
          <w:bCs/>
        </w:rPr>
      </w:pPr>
      <w:r w:rsidRPr="0021169D">
        <w:rPr>
          <w:b/>
          <w:bCs/>
        </w:rPr>
        <w:t xml:space="preserve">AGREEMENT FOR USE OF </w:t>
      </w:r>
      <w:r w:rsidR="00945ED7" w:rsidRPr="0021169D">
        <w:rPr>
          <w:b/>
          <w:bCs/>
        </w:rPr>
        <w:t>MUNICIPAL OWNED</w:t>
      </w:r>
      <w:r w:rsidRPr="0021169D">
        <w:rPr>
          <w:b/>
          <w:bCs/>
        </w:rPr>
        <w:t xml:space="preserve"> FACILITIES</w:t>
      </w:r>
    </w:p>
    <w:p w14:paraId="551160D9" w14:textId="1C94122B" w:rsidR="00B14FC9" w:rsidRPr="00B14FC9" w:rsidRDefault="00B14FC9" w:rsidP="00B14FC9">
      <w:r w:rsidRPr="00B14FC9">
        <w:t>This agreement is made on ___</w:t>
      </w:r>
      <w:r w:rsidR="0004544B">
        <w:t>__</w:t>
      </w:r>
      <w:r w:rsidRPr="00B14FC9">
        <w:t>_</w:t>
      </w:r>
      <w:r w:rsidR="0021169D">
        <w:t>_______</w:t>
      </w:r>
      <w:r w:rsidRPr="00B14FC9">
        <w:t>__</w:t>
      </w:r>
      <w:r w:rsidR="0004544B">
        <w:rPr>
          <w:b/>
          <w:bCs/>
        </w:rPr>
        <w:t>, _</w:t>
      </w:r>
      <w:r w:rsidR="002C7E80">
        <w:rPr>
          <w:b/>
          <w:bCs/>
        </w:rPr>
        <w:t>____</w:t>
      </w:r>
      <w:r w:rsidRPr="00B14FC9">
        <w:t>, between ______________</w:t>
      </w:r>
      <w:r w:rsidR="001D7C8B">
        <w:t>______</w:t>
      </w:r>
      <w:r w:rsidRPr="00B14FC9">
        <w:t xml:space="preserve"> ("User") and the </w:t>
      </w:r>
      <w:r w:rsidR="0021169D">
        <w:t>Village of Stratton</w:t>
      </w:r>
      <w:r w:rsidRPr="00B14FC9">
        <w:t xml:space="preserve"> ("</w:t>
      </w:r>
      <w:r w:rsidR="0021169D">
        <w:t>Village</w:t>
      </w:r>
      <w:r w:rsidRPr="00B14FC9">
        <w:t>"), a municipal corporation</w:t>
      </w:r>
      <w:r w:rsidR="002C7E80">
        <w:t xml:space="preserve"> with</w:t>
      </w:r>
      <w:r w:rsidRPr="00B14FC9">
        <w:t xml:space="preserve"> offices at </w:t>
      </w:r>
      <w:r w:rsidR="0021169D">
        <w:t>411 Bailey Street, Stratton, Nebraska</w:t>
      </w:r>
      <w:r w:rsidRPr="00B14FC9">
        <w:t>.</w:t>
      </w:r>
    </w:p>
    <w:p w14:paraId="16BD5381" w14:textId="64F9A56E" w:rsidR="00B14FC9" w:rsidRPr="00B14FC9" w:rsidRDefault="00B14FC9" w:rsidP="00B14FC9">
      <w:r w:rsidRPr="00B14FC9">
        <w:t xml:space="preserve">The </w:t>
      </w:r>
      <w:r w:rsidR="0021169D">
        <w:t>Village of Stratton</w:t>
      </w:r>
      <w:r w:rsidRPr="00B14FC9">
        <w:t xml:space="preserve"> agrees to allow </w:t>
      </w:r>
      <w:r w:rsidR="001D7C8B">
        <w:t>“</w:t>
      </w:r>
      <w:r w:rsidRPr="00B14FC9">
        <w:t>User</w:t>
      </w:r>
      <w:r w:rsidR="001D7C8B">
        <w:t>”</w:t>
      </w:r>
      <w:r w:rsidRPr="00B14FC9">
        <w:t xml:space="preserve"> to utilize the </w:t>
      </w:r>
      <w:r w:rsidR="001D7C8B">
        <w:t>“</w:t>
      </w:r>
      <w:r w:rsidR="0021169D">
        <w:t>Village</w:t>
      </w:r>
      <w:r w:rsidRPr="00B14FC9">
        <w:t>'s</w:t>
      </w:r>
      <w:r w:rsidR="001D7C8B">
        <w:t>”</w:t>
      </w:r>
      <w:r w:rsidRPr="00B14FC9">
        <w:t xml:space="preserve"> ______________ </w:t>
      </w:r>
      <w:r w:rsidR="00386DC2">
        <w:t>Facility</w:t>
      </w:r>
      <w:r w:rsidR="0004544B">
        <w:t xml:space="preserve"> or Property</w:t>
      </w:r>
      <w:r w:rsidR="00386DC2">
        <w:t xml:space="preserve"> </w:t>
      </w:r>
      <w:r w:rsidRPr="00B14FC9">
        <w:t>for _________</w:t>
      </w:r>
      <w:r w:rsidR="0004544B">
        <w:t>____</w:t>
      </w:r>
      <w:r w:rsidRPr="00B14FC9">
        <w:t>_____</w:t>
      </w:r>
      <w:r w:rsidR="0021169D">
        <w:t>_____</w:t>
      </w:r>
      <w:r w:rsidR="001D7C8B">
        <w:t>______</w:t>
      </w:r>
      <w:r w:rsidRPr="00B14FC9">
        <w:t xml:space="preserve"> (specify purpose, e.g. group events,</w:t>
      </w:r>
      <w:r w:rsidR="002C7E80">
        <w:t xml:space="preserve"> lessons</w:t>
      </w:r>
      <w:r>
        <w:t xml:space="preserve">, private parties, </w:t>
      </w:r>
      <w:r w:rsidRPr="00B14FC9">
        <w:t>or other activities) under the following conditions:</w:t>
      </w:r>
    </w:p>
    <w:p w14:paraId="78393A33" w14:textId="412759CC" w:rsidR="00B14FC9" w:rsidRPr="00B14FC9" w:rsidRDefault="00B14FC9" w:rsidP="00B14FC9">
      <w:pPr>
        <w:numPr>
          <w:ilvl w:val="0"/>
          <w:numId w:val="1"/>
        </w:numPr>
      </w:pPr>
      <w:r>
        <w:t>“</w:t>
      </w:r>
      <w:r w:rsidRPr="00B14FC9">
        <w:t>User</w:t>
      </w:r>
      <w:r>
        <w:t>”</w:t>
      </w:r>
      <w:r w:rsidRPr="00B14FC9">
        <w:t xml:space="preserve"> will pay a facility usage fee of $______</w:t>
      </w:r>
      <w:r w:rsidR="001D7C8B">
        <w:t>___</w:t>
      </w:r>
      <w:r w:rsidRPr="00B14FC9">
        <w:t xml:space="preserve"> </w:t>
      </w:r>
      <w:r w:rsidR="00424E1B">
        <w:t xml:space="preserve">and deposit of $_________ </w:t>
      </w:r>
      <w:r w:rsidRPr="00B14FC9">
        <w:t xml:space="preserve">to obtain access to the </w:t>
      </w:r>
      <w:r>
        <w:t>“</w:t>
      </w:r>
      <w:r w:rsidR="0021169D">
        <w:t>Village</w:t>
      </w:r>
      <w:r w:rsidRPr="00B14FC9">
        <w:t>'s</w:t>
      </w:r>
      <w:r>
        <w:t>”</w:t>
      </w:r>
      <w:r w:rsidR="001D7C8B">
        <w:t xml:space="preserve"> facilities</w:t>
      </w:r>
      <w:r w:rsidRPr="00B14FC9">
        <w:t xml:space="preserve"> for the specified purpose. Payment shall be made prior to the first use of the facility.</w:t>
      </w:r>
    </w:p>
    <w:p w14:paraId="467ABB86" w14:textId="283B2F62" w:rsidR="00B14FC9" w:rsidRPr="00B14FC9" w:rsidRDefault="00B14FC9" w:rsidP="00B14FC9">
      <w:pPr>
        <w:numPr>
          <w:ilvl w:val="0"/>
          <w:numId w:val="1"/>
        </w:numPr>
      </w:pPr>
      <w:r>
        <w:t>“</w:t>
      </w:r>
      <w:r w:rsidRPr="00B14FC9">
        <w:t>User</w:t>
      </w:r>
      <w:r>
        <w:t>”</w:t>
      </w:r>
      <w:r w:rsidRPr="00B14FC9">
        <w:t xml:space="preserve"> will provide the </w:t>
      </w:r>
      <w:r>
        <w:t>“</w:t>
      </w:r>
      <w:r w:rsidR="0021169D">
        <w:t>Village</w:t>
      </w:r>
      <w:r>
        <w:t>”</w:t>
      </w:r>
      <w:r w:rsidRPr="00B14FC9">
        <w:t xml:space="preserve"> with proof of Comprehensive/Commercial General Liability Insurance with a </w:t>
      </w:r>
      <w:r w:rsidR="002C7E80">
        <w:t xml:space="preserve">minimum </w:t>
      </w:r>
      <w:r w:rsidRPr="00B14FC9">
        <w:t xml:space="preserve">combined single limit of $1,000,000.00 each occurrence for bodily injury and property damage. The </w:t>
      </w:r>
      <w:r>
        <w:t>“</w:t>
      </w:r>
      <w:r w:rsidR="0021169D">
        <w:t>Village</w:t>
      </w:r>
      <w:r>
        <w:t>”</w:t>
      </w:r>
      <w:r w:rsidRPr="00B14FC9">
        <w:t xml:space="preserve"> shall be added as an "additional insured" on the policy with respect to activities conducted at the </w:t>
      </w:r>
      <w:r>
        <w:t>“</w:t>
      </w:r>
      <w:r w:rsidR="0021169D">
        <w:t>Village</w:t>
      </w:r>
      <w:r w:rsidRPr="00B14FC9">
        <w:t>'s</w:t>
      </w:r>
      <w:r>
        <w:t>”</w:t>
      </w:r>
      <w:r w:rsidRPr="00B14FC9">
        <w:t xml:space="preserve"> </w:t>
      </w:r>
      <w:r w:rsidR="001D7C8B">
        <w:t>facility</w:t>
      </w:r>
      <w:r w:rsidRPr="00B14FC9">
        <w:t xml:space="preserve">. If, at any time, the policy becomes unsatisfactory to the </w:t>
      </w:r>
      <w:r>
        <w:t>“</w:t>
      </w:r>
      <w:r w:rsidR="0021169D">
        <w:t>Village</w:t>
      </w:r>
      <w:r>
        <w:t>”</w:t>
      </w:r>
      <w:r w:rsidRPr="00B14FC9">
        <w:t xml:space="preserve"> as to form or substance, or if the company issuing such policy becomes unsatisfactory to the </w:t>
      </w:r>
      <w:r>
        <w:t>“</w:t>
      </w:r>
      <w:r w:rsidR="0021169D">
        <w:t>Village</w:t>
      </w:r>
      <w:r>
        <w:t>”</w:t>
      </w:r>
      <w:r w:rsidRPr="00B14FC9">
        <w:t xml:space="preserve">, </w:t>
      </w:r>
      <w:r>
        <w:t>“</w:t>
      </w:r>
      <w:r w:rsidRPr="00B14FC9">
        <w:t>User</w:t>
      </w:r>
      <w:r>
        <w:t>”</w:t>
      </w:r>
      <w:r w:rsidRPr="00B14FC9">
        <w:t xml:space="preserve"> will promptly obtain a new and satisfactory policy in replacement.</w:t>
      </w:r>
      <w:r w:rsidR="001D7C8B">
        <w:t xml:space="preserve"> The proof of</w:t>
      </w:r>
      <w:r w:rsidR="001D7C8B" w:rsidRPr="001D7C8B">
        <w:t xml:space="preserve"> </w:t>
      </w:r>
      <w:r w:rsidR="001D7C8B" w:rsidRPr="00B14FC9">
        <w:t>Comprehensive/Commercial General Liability Insurance</w:t>
      </w:r>
      <w:r w:rsidR="001D7C8B">
        <w:t xml:space="preserve"> will be submitted in a reasonable time for the “</w:t>
      </w:r>
      <w:r w:rsidR="001A29DF">
        <w:t>Village</w:t>
      </w:r>
      <w:r w:rsidR="001D7C8B">
        <w:t xml:space="preserve">” to confirm the policy prior to the scheduled event. </w:t>
      </w:r>
    </w:p>
    <w:p w14:paraId="36D05C45" w14:textId="264AD95C" w:rsidR="00B14FC9" w:rsidRPr="00B14FC9" w:rsidRDefault="00B14FC9" w:rsidP="00B14FC9">
      <w:pPr>
        <w:numPr>
          <w:ilvl w:val="0"/>
          <w:numId w:val="1"/>
        </w:numPr>
      </w:pPr>
      <w:r w:rsidRPr="00B14FC9">
        <w:t xml:space="preserve">In exchange for this consideration, the </w:t>
      </w:r>
      <w:r>
        <w:t>“</w:t>
      </w:r>
      <w:r w:rsidR="0021169D">
        <w:t>Village</w:t>
      </w:r>
      <w:r>
        <w:t>”</w:t>
      </w:r>
      <w:r w:rsidRPr="00B14FC9">
        <w:t xml:space="preserve"> agrees to allow </w:t>
      </w:r>
      <w:r>
        <w:t>“</w:t>
      </w:r>
      <w:r w:rsidRPr="00B14FC9">
        <w:t>User</w:t>
      </w:r>
      <w:r>
        <w:t>”</w:t>
      </w:r>
      <w:r w:rsidRPr="00B14FC9">
        <w:t xml:space="preserve"> to conduct their activities at the </w:t>
      </w:r>
      <w:r>
        <w:t>“</w:t>
      </w:r>
      <w:r w:rsidR="0021169D">
        <w:t>Village</w:t>
      </w:r>
      <w:r w:rsidRPr="00B14FC9">
        <w:t>'s</w:t>
      </w:r>
      <w:r>
        <w:t>”</w:t>
      </w:r>
      <w:r w:rsidRPr="00B14FC9">
        <w:t xml:space="preserve"> </w:t>
      </w:r>
      <w:r w:rsidR="002C7E80">
        <w:t>facility</w:t>
      </w:r>
      <w:r w:rsidR="00FA4C2B">
        <w:t>/property</w:t>
      </w:r>
      <w:r w:rsidRPr="00B14FC9">
        <w:t xml:space="preserve"> during the following </w:t>
      </w:r>
      <w:r w:rsidR="001D7C8B">
        <w:t xml:space="preserve">dates and </w:t>
      </w:r>
      <w:r w:rsidRPr="00B14FC9">
        <w:t>hours: ______________</w:t>
      </w:r>
      <w:r w:rsidR="00F32071">
        <w:t>(days) _______________(hours)</w:t>
      </w:r>
      <w:r w:rsidRPr="00B14FC9">
        <w:t>.</w:t>
      </w:r>
      <w:r w:rsidR="00FA4C2B">
        <w:t xml:space="preserve"> </w:t>
      </w:r>
    </w:p>
    <w:p w14:paraId="7270A1EC" w14:textId="49A2C48B" w:rsidR="00B14FC9" w:rsidRPr="00B14FC9" w:rsidRDefault="00B14FC9" w:rsidP="00B14FC9">
      <w:pPr>
        <w:numPr>
          <w:ilvl w:val="0"/>
          <w:numId w:val="1"/>
        </w:numPr>
      </w:pPr>
      <w:r>
        <w:t>“</w:t>
      </w:r>
      <w:r w:rsidRPr="00B14FC9">
        <w:t>User</w:t>
      </w:r>
      <w:r>
        <w:t>”</w:t>
      </w:r>
      <w:r w:rsidRPr="00B14FC9">
        <w:t xml:space="preserve"> </w:t>
      </w:r>
      <w:r w:rsidR="001D7C8B">
        <w:t>must obtain permission</w:t>
      </w:r>
      <w:r w:rsidRPr="00B14FC9">
        <w:t xml:space="preserve"> to store any equipment at the </w:t>
      </w:r>
      <w:r>
        <w:t>“</w:t>
      </w:r>
      <w:r w:rsidR="0021169D">
        <w:t>Village’</w:t>
      </w:r>
      <w:r w:rsidRPr="00B14FC9">
        <w:t>s</w:t>
      </w:r>
      <w:r>
        <w:t>”</w:t>
      </w:r>
      <w:r w:rsidRPr="00B14FC9">
        <w:t xml:space="preserve"> facility. The </w:t>
      </w:r>
      <w:r>
        <w:t>“</w:t>
      </w:r>
      <w:r w:rsidR="0021169D">
        <w:t>Village</w:t>
      </w:r>
      <w:r>
        <w:t>”</w:t>
      </w:r>
      <w:r w:rsidRPr="00B14FC9">
        <w:t xml:space="preserve"> is not responsible for any loss or damage to </w:t>
      </w:r>
      <w:r w:rsidR="001D7C8B">
        <w:t>“</w:t>
      </w:r>
      <w:r w:rsidRPr="00B14FC9">
        <w:t>User's</w:t>
      </w:r>
      <w:r w:rsidR="001D7C8B">
        <w:t>”</w:t>
      </w:r>
      <w:r w:rsidRPr="00B14FC9">
        <w:t xml:space="preserve"> equipment.</w:t>
      </w:r>
    </w:p>
    <w:p w14:paraId="6600D949" w14:textId="6E73053A" w:rsidR="00B14FC9" w:rsidRPr="00B14FC9" w:rsidRDefault="001D7C8B" w:rsidP="00B14FC9">
      <w:pPr>
        <w:numPr>
          <w:ilvl w:val="0"/>
          <w:numId w:val="1"/>
        </w:numPr>
      </w:pPr>
      <w:r>
        <w:t>“</w:t>
      </w:r>
      <w:r w:rsidR="00B14FC9" w:rsidRPr="00B14FC9">
        <w:t>User</w:t>
      </w:r>
      <w:r>
        <w:t>”</w:t>
      </w:r>
      <w:r w:rsidR="00B14FC9" w:rsidRPr="00B14FC9">
        <w:t xml:space="preserve"> agrees to adhere to all </w:t>
      </w:r>
      <w:r w:rsidR="002C7E80">
        <w:t>facility</w:t>
      </w:r>
      <w:r w:rsidR="00B14FC9" w:rsidRPr="00B14FC9">
        <w:t xml:space="preserve"> rules and regulations and ensure that all participants also adhere to these rules and regulations.</w:t>
      </w:r>
    </w:p>
    <w:p w14:paraId="1D296997" w14:textId="72C70C91" w:rsidR="00B14FC9" w:rsidRPr="00B14FC9" w:rsidRDefault="00B14FC9" w:rsidP="00B14FC9">
      <w:pPr>
        <w:numPr>
          <w:ilvl w:val="0"/>
          <w:numId w:val="1"/>
        </w:numPr>
      </w:pPr>
      <w:r w:rsidRPr="00B14FC9">
        <w:t xml:space="preserve">This agreement may be terminated by the </w:t>
      </w:r>
      <w:r w:rsidR="001D7C8B">
        <w:t>“</w:t>
      </w:r>
      <w:r w:rsidR="0021169D">
        <w:t>Village</w:t>
      </w:r>
      <w:r w:rsidR="001D7C8B">
        <w:t>”</w:t>
      </w:r>
      <w:r w:rsidRPr="00B14FC9">
        <w:t xml:space="preserve"> at any time for the following reasons: a. Failure to maintain the required insurance; </w:t>
      </w:r>
      <w:r w:rsidR="002C7E80">
        <w:t>b</w:t>
      </w:r>
      <w:r w:rsidRPr="00B14FC9">
        <w:t xml:space="preserve">. Failure to follow </w:t>
      </w:r>
      <w:r w:rsidR="002C7E80">
        <w:t>facility</w:t>
      </w:r>
      <w:r w:rsidRPr="00B14FC9">
        <w:t xml:space="preserve"> rules and regulations by </w:t>
      </w:r>
      <w:r w:rsidR="001D7C8B">
        <w:t>“</w:t>
      </w:r>
      <w:r w:rsidRPr="00B14FC9">
        <w:t>User</w:t>
      </w:r>
      <w:r w:rsidR="001D7C8B">
        <w:t>”</w:t>
      </w:r>
      <w:r w:rsidRPr="00B14FC9">
        <w:t xml:space="preserve"> or participants; </w:t>
      </w:r>
      <w:r w:rsidR="002C7E80">
        <w:t>c</w:t>
      </w:r>
      <w:r w:rsidRPr="00B14FC9">
        <w:t xml:space="preserve">. Failure to </w:t>
      </w:r>
      <w:r w:rsidR="002C7E80">
        <w:t>comply with any of the above agreed-upon conditions</w:t>
      </w:r>
      <w:r w:rsidRPr="00B14FC9">
        <w:t>.</w:t>
      </w:r>
    </w:p>
    <w:p w14:paraId="2117DDB7" w14:textId="77777777" w:rsidR="001F2662" w:rsidRDefault="00B14FC9" w:rsidP="00B14FC9">
      <w:pPr>
        <w:numPr>
          <w:ilvl w:val="0"/>
          <w:numId w:val="1"/>
        </w:numPr>
      </w:pPr>
      <w:r w:rsidRPr="00B14FC9">
        <w:t xml:space="preserve">Termination of this agreement by the </w:t>
      </w:r>
      <w:r w:rsidR="001D7C8B">
        <w:t>“</w:t>
      </w:r>
      <w:r w:rsidR="0021169D">
        <w:t>Village</w:t>
      </w:r>
      <w:r w:rsidR="001D7C8B">
        <w:t>”</w:t>
      </w:r>
      <w:r w:rsidRPr="00B14FC9">
        <w:t xml:space="preserve"> will not result in a refund of any part of the usage fee paid by </w:t>
      </w:r>
      <w:r w:rsidR="001D7C8B">
        <w:t>“</w:t>
      </w:r>
      <w:r w:rsidRPr="00B14FC9">
        <w:t>User</w:t>
      </w:r>
      <w:r w:rsidR="001D7C8B">
        <w:t>”</w:t>
      </w:r>
      <w:r w:rsidRPr="00B14FC9">
        <w:t>.</w:t>
      </w:r>
      <w:r w:rsidR="004F7D99">
        <w:t xml:space="preserve"> </w:t>
      </w:r>
    </w:p>
    <w:p w14:paraId="58C487B7" w14:textId="55B78575" w:rsidR="00B14FC9" w:rsidRPr="00B14FC9" w:rsidRDefault="004F7D99" w:rsidP="00B14FC9">
      <w:pPr>
        <w:numPr>
          <w:ilvl w:val="0"/>
          <w:numId w:val="1"/>
        </w:numPr>
      </w:pPr>
      <w:r>
        <w:lastRenderedPageBreak/>
        <w:t xml:space="preserve">Deposit will be returned within 30 days after last day of </w:t>
      </w:r>
      <w:r w:rsidR="008C224B">
        <w:t>event,</w:t>
      </w:r>
      <w:r w:rsidR="00552AC0">
        <w:t xml:space="preserve"> minus cost of</w:t>
      </w:r>
      <w:r w:rsidR="00972506">
        <w:t xml:space="preserve"> </w:t>
      </w:r>
      <w:r w:rsidR="00552AC0">
        <w:t xml:space="preserve">any </w:t>
      </w:r>
      <w:proofErr w:type="gramStart"/>
      <w:r w:rsidR="00552AC0">
        <w:t>damages</w:t>
      </w:r>
      <w:proofErr w:type="gramEnd"/>
      <w:r w:rsidR="00552AC0">
        <w:t xml:space="preserve"> or clean up fees assessed.</w:t>
      </w:r>
    </w:p>
    <w:p w14:paraId="06976AB9" w14:textId="3527A4D9" w:rsidR="00B14FC9" w:rsidRPr="00B14FC9" w:rsidRDefault="00B14FC9" w:rsidP="00B14FC9">
      <w:pPr>
        <w:numPr>
          <w:ilvl w:val="0"/>
          <w:numId w:val="1"/>
        </w:numPr>
      </w:pPr>
      <w:r w:rsidRPr="00B14FC9">
        <w:t xml:space="preserve">To the fullest extent permitted by law, </w:t>
      </w:r>
      <w:r w:rsidR="001D7C8B">
        <w:t>“</w:t>
      </w:r>
      <w:r w:rsidRPr="00B14FC9">
        <w:t>User</w:t>
      </w:r>
      <w:r w:rsidR="001D7C8B">
        <w:t>”</w:t>
      </w:r>
      <w:r w:rsidRPr="00B14FC9">
        <w:t xml:space="preserve"> shall indemnify, defend, and hold the </w:t>
      </w:r>
      <w:r w:rsidR="001D7C8B">
        <w:t>“</w:t>
      </w:r>
      <w:r w:rsidR="0021169D">
        <w:t>Village</w:t>
      </w:r>
      <w:r w:rsidR="001D7C8B">
        <w:t>”</w:t>
      </w:r>
      <w:r w:rsidRPr="00B14FC9">
        <w:t xml:space="preserve">, its officers, and employees harmless from all suits, claims, causes of action, suits, or judgments, and expenses (including attorney's fees), including but not limited to those for death of or injury to persons and for loss of or damage to property, arising or alleged to arise, either directly or indirectly, out of or in connection with any acts resulting from any negligent, reckless, and/or intentional wrongful or tortious acts or omissions by </w:t>
      </w:r>
      <w:r w:rsidR="001D7C8B">
        <w:t>“</w:t>
      </w:r>
      <w:r w:rsidRPr="00B14FC9">
        <w:t>User</w:t>
      </w:r>
      <w:r w:rsidR="001D7C8B">
        <w:t>”</w:t>
      </w:r>
      <w:r w:rsidRPr="00B14FC9">
        <w:t xml:space="preserve"> occurring during the use of the </w:t>
      </w:r>
      <w:r w:rsidR="001D7C8B">
        <w:t>“</w:t>
      </w:r>
      <w:r w:rsidR="0021169D">
        <w:t>Village</w:t>
      </w:r>
      <w:r w:rsidR="001D7C8B">
        <w:t>”</w:t>
      </w:r>
      <w:r w:rsidRPr="00B14FC9">
        <w:t xml:space="preserve"> </w:t>
      </w:r>
      <w:r w:rsidR="002C7E80">
        <w:t>facility</w:t>
      </w:r>
      <w:r w:rsidRPr="00B14FC9">
        <w:t>.</w:t>
      </w:r>
    </w:p>
    <w:p w14:paraId="79E5FC9E" w14:textId="2E8A76A3" w:rsidR="00B14FC9" w:rsidRPr="00B14FC9" w:rsidRDefault="00B14FC9" w:rsidP="00B14FC9">
      <w:pPr>
        <w:numPr>
          <w:ilvl w:val="0"/>
          <w:numId w:val="1"/>
        </w:numPr>
      </w:pPr>
      <w:r w:rsidRPr="00B14FC9">
        <w:t xml:space="preserve">It is understood and agreed that while </w:t>
      </w:r>
      <w:r w:rsidR="001D7C8B">
        <w:t>“</w:t>
      </w:r>
      <w:r w:rsidRPr="00B14FC9">
        <w:t>User</w:t>
      </w:r>
      <w:r w:rsidR="001D7C8B">
        <w:t>”</w:t>
      </w:r>
      <w:r w:rsidRPr="00B14FC9">
        <w:t xml:space="preserve"> is engaged in conducting activities at the </w:t>
      </w:r>
      <w:r w:rsidR="002C7E80">
        <w:t>facility</w:t>
      </w:r>
      <w:r w:rsidRPr="00B14FC9">
        <w:t xml:space="preserve">, they shall be an independent contractor and not an employee of the </w:t>
      </w:r>
      <w:r w:rsidR="001D7C8B">
        <w:t>“</w:t>
      </w:r>
      <w:r w:rsidR="0021169D">
        <w:t>Village</w:t>
      </w:r>
      <w:r w:rsidR="001D7C8B">
        <w:t>”</w:t>
      </w:r>
      <w:r w:rsidRPr="00B14FC9">
        <w:t xml:space="preserve">. </w:t>
      </w:r>
      <w:r w:rsidR="001D7C8B">
        <w:t>“</w:t>
      </w:r>
      <w:r w:rsidRPr="00B14FC9">
        <w:t>User</w:t>
      </w:r>
      <w:r w:rsidR="001D7C8B">
        <w:t>”</w:t>
      </w:r>
      <w:r w:rsidRPr="00B14FC9">
        <w:t xml:space="preserve"> shall be in full control of the means and methods by which activities are conducted. </w:t>
      </w:r>
      <w:r w:rsidR="001D7C8B">
        <w:t>“</w:t>
      </w:r>
      <w:r w:rsidRPr="00B14FC9">
        <w:t>User</w:t>
      </w:r>
      <w:r w:rsidR="001D7C8B">
        <w:t>”</w:t>
      </w:r>
      <w:r w:rsidRPr="00B14FC9">
        <w:t xml:space="preserve"> shall supply, at their own expense, all materials, supplies, equipment, and tools required for their activities. </w:t>
      </w:r>
      <w:r w:rsidR="001D7C8B">
        <w:t>“</w:t>
      </w:r>
      <w:r w:rsidRPr="00B14FC9">
        <w:t>User</w:t>
      </w:r>
      <w:r w:rsidR="001D7C8B">
        <w:t>”</w:t>
      </w:r>
      <w:r w:rsidRPr="00B14FC9">
        <w:t xml:space="preserve"> shall not be entitled to any pay, perquisites, or fringe benefits from the </w:t>
      </w:r>
      <w:r w:rsidR="001D7C8B">
        <w:t>“</w:t>
      </w:r>
      <w:r w:rsidR="0021169D">
        <w:t>Village</w:t>
      </w:r>
      <w:r w:rsidR="001D7C8B">
        <w:t>”</w:t>
      </w:r>
      <w:r w:rsidRPr="00B14FC9">
        <w:t xml:space="preserve"> and shall not be covered by the </w:t>
      </w:r>
      <w:r w:rsidR="001D7C8B">
        <w:t>“</w:t>
      </w:r>
      <w:r w:rsidR="0021169D">
        <w:t>Village</w:t>
      </w:r>
      <w:r w:rsidRPr="00B14FC9">
        <w:t>'s</w:t>
      </w:r>
      <w:r w:rsidR="001D7C8B">
        <w:t>”</w:t>
      </w:r>
      <w:r w:rsidRPr="00B14FC9">
        <w:t xml:space="preserve"> workers' compensation insurance.</w:t>
      </w:r>
    </w:p>
    <w:p w14:paraId="07192932" w14:textId="75619C04" w:rsidR="00B14FC9" w:rsidRPr="00B14FC9" w:rsidRDefault="00B14FC9" w:rsidP="00B14FC9">
      <w:pPr>
        <w:numPr>
          <w:ilvl w:val="0"/>
          <w:numId w:val="1"/>
        </w:numPr>
      </w:pPr>
      <w:r w:rsidRPr="00B14FC9">
        <w:t xml:space="preserve">There are no agreements or understandings, either oral or written, between the parties other than those set forth in this agreement, and there are no agreements or understandings that in any way alter, modify, amend, or otherwise change this agreement. No alterations, modifications, amendments, or other changes to this agreement shall be binding on the parties unless in writing and approved by the </w:t>
      </w:r>
      <w:r w:rsidR="001D7C8B">
        <w:t>“</w:t>
      </w:r>
      <w:r w:rsidR="0021169D">
        <w:t>Village</w:t>
      </w:r>
      <w:r w:rsidR="001D7C8B">
        <w:t>”</w:t>
      </w:r>
      <w:r w:rsidRPr="00B14FC9">
        <w:t>.</w:t>
      </w:r>
    </w:p>
    <w:p w14:paraId="6B4E16F0" w14:textId="053475B3" w:rsidR="00B14FC9" w:rsidRPr="00B14FC9" w:rsidRDefault="00B14FC9" w:rsidP="00B14FC9">
      <w:pPr>
        <w:numPr>
          <w:ilvl w:val="0"/>
          <w:numId w:val="1"/>
        </w:numPr>
      </w:pPr>
      <w:r w:rsidRPr="00B14FC9">
        <w:t xml:space="preserve">This agreement shall be governed and construed in accordance with the laws of the State of </w:t>
      </w:r>
      <w:r w:rsidR="0027046D">
        <w:t>Nebraska</w:t>
      </w:r>
      <w:r w:rsidRPr="00B14FC9">
        <w:t>.</w:t>
      </w:r>
    </w:p>
    <w:p w14:paraId="2DD2E2BC" w14:textId="73030B3C" w:rsidR="00B14FC9" w:rsidRPr="00B14FC9" w:rsidRDefault="00B14FC9" w:rsidP="00B14FC9">
      <w:pPr>
        <w:numPr>
          <w:ilvl w:val="0"/>
          <w:numId w:val="1"/>
        </w:numPr>
      </w:pPr>
      <w:r w:rsidRPr="00B14FC9">
        <w:t xml:space="preserve">Whenever possible, each provision of this agreement will be interpreted </w:t>
      </w:r>
      <w:r w:rsidR="0027046D">
        <w:t>as</w:t>
      </w:r>
      <w:r w:rsidRPr="00B14FC9">
        <w:t xml:space="preserve"> effective and valid under applicable law. However, should any provision of this agreement be found void or invalid under applicable law, the remaining </w:t>
      </w:r>
      <w:proofErr w:type="gramStart"/>
      <w:r w:rsidRPr="00B14FC9">
        <w:t>provisions shall</w:t>
      </w:r>
      <w:proofErr w:type="gramEnd"/>
      <w:r w:rsidRPr="00B14FC9">
        <w:t xml:space="preserve"> remain in full force and effect.</w:t>
      </w:r>
    </w:p>
    <w:p w14:paraId="51F1F076" w14:textId="77777777" w:rsidR="0021169D" w:rsidRDefault="0021169D" w:rsidP="0021169D">
      <w:pPr>
        <w:spacing w:after="0"/>
      </w:pPr>
    </w:p>
    <w:p w14:paraId="0E510F5B" w14:textId="61B8C664" w:rsidR="00B14FC9" w:rsidRDefault="00B14FC9" w:rsidP="0021169D">
      <w:pPr>
        <w:spacing w:after="0"/>
      </w:pPr>
      <w:r w:rsidRPr="00B14FC9">
        <w:t>For the User: ___________________________</w:t>
      </w:r>
      <w:r w:rsidR="008C224B">
        <w:tab/>
      </w:r>
      <w:r w:rsidR="008C224B">
        <w:tab/>
      </w:r>
      <w:r w:rsidR="008C224B" w:rsidRPr="00B14FC9">
        <w:t xml:space="preserve">For the </w:t>
      </w:r>
      <w:r w:rsidR="008C224B">
        <w:t>Village of Stratton</w:t>
      </w:r>
      <w:r w:rsidRPr="00B14FC9">
        <w:br/>
        <w:t>Print name: ___________________________</w:t>
      </w:r>
      <w:r w:rsidR="008C224B">
        <w:tab/>
      </w:r>
      <w:r w:rsidR="008C224B">
        <w:tab/>
      </w:r>
      <w:r w:rsidR="008C224B">
        <w:tab/>
      </w:r>
      <w:r w:rsidR="008C224B" w:rsidRPr="00B14FC9">
        <w:t>Print name: _____________________</w:t>
      </w:r>
    </w:p>
    <w:p w14:paraId="72D29D31" w14:textId="59FB7F02" w:rsidR="008C224B" w:rsidRDefault="0021169D" w:rsidP="008C224B">
      <w:r>
        <w:t>Signature:</w:t>
      </w:r>
      <w:r w:rsidRPr="00B14FC9">
        <w:t xml:space="preserve"> ___________________________</w:t>
      </w:r>
      <w:r>
        <w:t>__</w:t>
      </w:r>
      <w:r w:rsidR="008C224B" w:rsidRPr="008C224B">
        <w:t xml:space="preserve"> </w:t>
      </w:r>
      <w:r w:rsidR="008C224B">
        <w:tab/>
      </w:r>
      <w:r w:rsidR="008C224B">
        <w:tab/>
      </w:r>
      <w:r w:rsidR="008C224B">
        <w:t>Signature:</w:t>
      </w:r>
      <w:r w:rsidR="008C224B" w:rsidRPr="00B14FC9">
        <w:t xml:space="preserve"> _____________________</w:t>
      </w:r>
      <w:r w:rsidR="008C224B">
        <w:t>_</w:t>
      </w:r>
    </w:p>
    <w:p w14:paraId="240E6074" w14:textId="0C817644" w:rsidR="002B5579" w:rsidRDefault="002B5579"/>
    <w:sectPr w:rsidR="002B55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6366A"/>
    <w:multiLevelType w:val="multilevel"/>
    <w:tmpl w:val="9B409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1734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FC9"/>
    <w:rsid w:val="0004544B"/>
    <w:rsid w:val="00135CBD"/>
    <w:rsid w:val="001A29DF"/>
    <w:rsid w:val="001D7C8B"/>
    <w:rsid w:val="001E515A"/>
    <w:rsid w:val="001E6255"/>
    <w:rsid w:val="001F2662"/>
    <w:rsid w:val="00204BEB"/>
    <w:rsid w:val="0021169D"/>
    <w:rsid w:val="00263F5F"/>
    <w:rsid w:val="0027046D"/>
    <w:rsid w:val="002B5579"/>
    <w:rsid w:val="002C7E80"/>
    <w:rsid w:val="003243CD"/>
    <w:rsid w:val="00367B65"/>
    <w:rsid w:val="00386DC2"/>
    <w:rsid w:val="0040104C"/>
    <w:rsid w:val="00424E1B"/>
    <w:rsid w:val="004F7D99"/>
    <w:rsid w:val="00500087"/>
    <w:rsid w:val="00552AC0"/>
    <w:rsid w:val="0064702A"/>
    <w:rsid w:val="006E78C5"/>
    <w:rsid w:val="00737CD1"/>
    <w:rsid w:val="00791A0E"/>
    <w:rsid w:val="008C224B"/>
    <w:rsid w:val="00945ED7"/>
    <w:rsid w:val="00972506"/>
    <w:rsid w:val="00B14FC9"/>
    <w:rsid w:val="00B62949"/>
    <w:rsid w:val="00B7001B"/>
    <w:rsid w:val="00B90B6F"/>
    <w:rsid w:val="00DE168D"/>
    <w:rsid w:val="00ED56BB"/>
    <w:rsid w:val="00F32071"/>
    <w:rsid w:val="00FA4C2B"/>
    <w:rsid w:val="4B26F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A0B126"/>
  <w15:chartTrackingRefBased/>
  <w15:docId w15:val="{162AB1EE-3723-4AAD-B371-21C006291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4F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4F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4F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4F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4F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4F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4F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4F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4F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4F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4F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4F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4F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4F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4F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4F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4F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4FC9"/>
    <w:rPr>
      <w:rFonts w:eastAsiaTheme="majorEastAsia" w:cstheme="majorBidi"/>
      <w:color w:val="272727" w:themeColor="text1" w:themeTint="D8"/>
    </w:rPr>
  </w:style>
  <w:style w:type="paragraph" w:styleId="Title">
    <w:name w:val="Title"/>
    <w:basedOn w:val="Normal"/>
    <w:next w:val="Normal"/>
    <w:link w:val="TitleChar"/>
    <w:uiPriority w:val="10"/>
    <w:qFormat/>
    <w:rsid w:val="00B14F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4F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4F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4F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4FC9"/>
    <w:pPr>
      <w:spacing w:before="160"/>
      <w:jc w:val="center"/>
    </w:pPr>
    <w:rPr>
      <w:i/>
      <w:iCs/>
      <w:color w:val="404040" w:themeColor="text1" w:themeTint="BF"/>
    </w:rPr>
  </w:style>
  <w:style w:type="character" w:customStyle="1" w:styleId="QuoteChar">
    <w:name w:val="Quote Char"/>
    <w:basedOn w:val="DefaultParagraphFont"/>
    <w:link w:val="Quote"/>
    <w:uiPriority w:val="29"/>
    <w:rsid w:val="00B14FC9"/>
    <w:rPr>
      <w:i/>
      <w:iCs/>
      <w:color w:val="404040" w:themeColor="text1" w:themeTint="BF"/>
    </w:rPr>
  </w:style>
  <w:style w:type="paragraph" w:styleId="ListParagraph">
    <w:name w:val="List Paragraph"/>
    <w:basedOn w:val="Normal"/>
    <w:uiPriority w:val="34"/>
    <w:qFormat/>
    <w:rsid w:val="00B14FC9"/>
    <w:pPr>
      <w:ind w:left="720"/>
      <w:contextualSpacing/>
    </w:pPr>
  </w:style>
  <w:style w:type="character" w:styleId="IntenseEmphasis">
    <w:name w:val="Intense Emphasis"/>
    <w:basedOn w:val="DefaultParagraphFont"/>
    <w:uiPriority w:val="21"/>
    <w:qFormat/>
    <w:rsid w:val="00B14FC9"/>
    <w:rPr>
      <w:i/>
      <w:iCs/>
      <w:color w:val="0F4761" w:themeColor="accent1" w:themeShade="BF"/>
    </w:rPr>
  </w:style>
  <w:style w:type="paragraph" w:styleId="IntenseQuote">
    <w:name w:val="Intense Quote"/>
    <w:basedOn w:val="Normal"/>
    <w:next w:val="Normal"/>
    <w:link w:val="IntenseQuoteChar"/>
    <w:uiPriority w:val="30"/>
    <w:qFormat/>
    <w:rsid w:val="00B14F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4FC9"/>
    <w:rPr>
      <w:i/>
      <w:iCs/>
      <w:color w:val="0F4761" w:themeColor="accent1" w:themeShade="BF"/>
    </w:rPr>
  </w:style>
  <w:style w:type="character" w:styleId="IntenseReference">
    <w:name w:val="Intense Reference"/>
    <w:basedOn w:val="DefaultParagraphFont"/>
    <w:uiPriority w:val="32"/>
    <w:qFormat/>
    <w:rsid w:val="00B14F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30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720</Words>
  <Characters>3997</Characters>
  <Application>Microsoft Office Word</Application>
  <DocSecurity>0</DocSecurity>
  <Lines>114</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Kelley</dc:creator>
  <cp:keywords/>
  <dc:description/>
  <cp:lastModifiedBy>Tara Hedrick</cp:lastModifiedBy>
  <cp:revision>17</cp:revision>
  <cp:lastPrinted>2025-11-05T19:47:00Z</cp:lastPrinted>
  <dcterms:created xsi:type="dcterms:W3CDTF">2025-10-21T21:59:00Z</dcterms:created>
  <dcterms:modified xsi:type="dcterms:W3CDTF">2025-11-05T19:48:00Z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62ee040982f0265394a1850be6a45333c82d4fbcb67975ed5bacb3af100c7972</vt:lpwstr>
  </property>
</Properties>
</file>